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12D2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52BCE98A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34583883" w14:textId="712BC55B" w:rsidR="00EB008C" w:rsidRPr="00EB008C" w:rsidRDefault="005C47D3" w:rsidP="00EB008C">
      <w:pPr>
        <w:jc w:val="center"/>
        <w:rPr>
          <w:rFonts w:ascii="黑体" w:eastAsia="黑体" w:hAnsi="黑体"/>
          <w:sz w:val="44"/>
          <w:szCs w:val="30"/>
        </w:rPr>
      </w:pPr>
      <w:r>
        <w:rPr>
          <w:rFonts w:ascii="黑体" w:eastAsia="黑体" w:hAnsi="黑体" w:hint="eastAsia"/>
          <w:sz w:val="44"/>
          <w:szCs w:val="30"/>
        </w:rPr>
        <w:t>上海农林职业技术学院</w:t>
      </w:r>
    </w:p>
    <w:p w14:paraId="377CCA37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4966648A" w14:textId="000CDFE0" w:rsidR="00EB008C" w:rsidRPr="00EB008C" w:rsidRDefault="005C47D3" w:rsidP="00EB008C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 xml:space="preserve">风景园林系一教实验室维修 </w:t>
      </w:r>
    </w:p>
    <w:p w14:paraId="782BE3B0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46CAC3CF" w14:textId="77777777" w:rsidR="00EB008C" w:rsidRDefault="00EB008C" w:rsidP="00EB008C">
      <w:pPr>
        <w:jc w:val="center"/>
        <w:rPr>
          <w:rFonts w:ascii="黑体" w:eastAsia="黑体" w:hAnsi="黑体"/>
          <w:sz w:val="30"/>
          <w:szCs w:val="30"/>
        </w:rPr>
      </w:pPr>
    </w:p>
    <w:p w14:paraId="6BC6B330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  <w:r w:rsidRPr="00EB008C">
        <w:rPr>
          <w:rFonts w:ascii="黑体" w:eastAsia="黑体" w:hAnsi="黑体" w:hint="eastAsia"/>
          <w:sz w:val="44"/>
          <w:szCs w:val="30"/>
        </w:rPr>
        <w:t>比</w:t>
      </w:r>
    </w:p>
    <w:p w14:paraId="40D53438" w14:textId="77777777" w:rsidR="00EB008C" w:rsidRP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4E4124E1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  <w:r w:rsidRPr="00EB008C">
        <w:rPr>
          <w:rFonts w:ascii="黑体" w:eastAsia="黑体" w:hAnsi="黑体" w:hint="eastAsia"/>
          <w:sz w:val="44"/>
          <w:szCs w:val="30"/>
        </w:rPr>
        <w:t>选</w:t>
      </w:r>
    </w:p>
    <w:p w14:paraId="3430B217" w14:textId="77777777" w:rsidR="00EB008C" w:rsidRP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4B2CFAD7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  <w:r w:rsidRPr="00EB008C">
        <w:rPr>
          <w:rFonts w:ascii="黑体" w:eastAsia="黑体" w:hAnsi="黑体" w:hint="eastAsia"/>
          <w:sz w:val="44"/>
          <w:szCs w:val="30"/>
        </w:rPr>
        <w:t>文</w:t>
      </w:r>
    </w:p>
    <w:p w14:paraId="179FE5D2" w14:textId="77777777" w:rsidR="00EB008C" w:rsidRP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6C40695A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  <w:r w:rsidRPr="00EB008C">
        <w:rPr>
          <w:rFonts w:ascii="黑体" w:eastAsia="黑体" w:hAnsi="黑体" w:hint="eastAsia"/>
          <w:sz w:val="44"/>
          <w:szCs w:val="30"/>
        </w:rPr>
        <w:t>件</w:t>
      </w:r>
    </w:p>
    <w:p w14:paraId="7E168725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414B948C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0B8E8D50" w14:textId="77777777" w:rsidR="00EB008C" w:rsidRDefault="00EB008C" w:rsidP="00EB008C">
      <w:pPr>
        <w:jc w:val="center"/>
        <w:rPr>
          <w:rFonts w:ascii="黑体" w:eastAsia="黑体" w:hAnsi="黑体"/>
          <w:sz w:val="44"/>
          <w:szCs w:val="30"/>
        </w:rPr>
      </w:pPr>
    </w:p>
    <w:p w14:paraId="76CFF05B" w14:textId="65247592" w:rsidR="00EB008C" w:rsidRPr="00EB008C" w:rsidRDefault="005C47D3" w:rsidP="00EB008C">
      <w:pPr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/>
          <w:sz w:val="32"/>
          <w:szCs w:val="30"/>
        </w:rPr>
        <w:t>上海农林职业技术学院</w:t>
      </w:r>
      <w:r w:rsidR="00EB008C" w:rsidRPr="00EB008C">
        <w:rPr>
          <w:rFonts w:ascii="黑体" w:eastAsia="黑体" w:hAnsi="黑体"/>
          <w:sz w:val="32"/>
          <w:szCs w:val="30"/>
        </w:rPr>
        <w:t>后勤</w:t>
      </w:r>
      <w:r>
        <w:rPr>
          <w:rFonts w:ascii="黑体" w:eastAsia="黑体" w:hAnsi="黑体" w:hint="eastAsia"/>
          <w:sz w:val="32"/>
          <w:szCs w:val="30"/>
        </w:rPr>
        <w:t>处</w:t>
      </w:r>
    </w:p>
    <w:p w14:paraId="2244B90A" w14:textId="42681EDC" w:rsidR="00EB008C" w:rsidRPr="00EB008C" w:rsidRDefault="00EB008C" w:rsidP="00EB008C">
      <w:pPr>
        <w:jc w:val="center"/>
        <w:rPr>
          <w:rFonts w:ascii="黑体" w:eastAsia="黑体" w:hAnsi="黑体"/>
          <w:sz w:val="32"/>
          <w:szCs w:val="30"/>
        </w:rPr>
      </w:pPr>
      <w:r w:rsidRPr="00EB008C">
        <w:rPr>
          <w:rFonts w:ascii="黑体" w:eastAsia="黑体" w:hAnsi="黑体" w:hint="eastAsia"/>
          <w:sz w:val="32"/>
          <w:szCs w:val="30"/>
        </w:rPr>
        <w:t>2</w:t>
      </w:r>
      <w:r w:rsidRPr="00EB008C">
        <w:rPr>
          <w:rFonts w:ascii="黑体" w:eastAsia="黑体" w:hAnsi="黑体"/>
          <w:sz w:val="32"/>
          <w:szCs w:val="30"/>
        </w:rPr>
        <w:t>021年</w:t>
      </w:r>
      <w:r w:rsidR="005C47D3">
        <w:rPr>
          <w:rFonts w:ascii="黑体" w:eastAsia="黑体" w:hAnsi="黑体"/>
          <w:sz w:val="32"/>
          <w:szCs w:val="30"/>
        </w:rPr>
        <w:t>8</w:t>
      </w:r>
      <w:r w:rsidRPr="00EB008C">
        <w:rPr>
          <w:rFonts w:ascii="黑体" w:eastAsia="黑体" w:hAnsi="黑体" w:hint="eastAsia"/>
          <w:sz w:val="32"/>
          <w:szCs w:val="30"/>
        </w:rPr>
        <w:t>月</w:t>
      </w:r>
    </w:p>
    <w:p w14:paraId="417B705A" w14:textId="77777777" w:rsidR="00C4558C" w:rsidRPr="00B10042" w:rsidRDefault="00C4558C" w:rsidP="00B10042">
      <w:pPr>
        <w:jc w:val="center"/>
        <w:rPr>
          <w:rFonts w:ascii="黑体" w:eastAsia="黑体" w:hAnsi="黑体"/>
          <w:sz w:val="30"/>
          <w:szCs w:val="30"/>
        </w:rPr>
      </w:pPr>
    </w:p>
    <w:p w14:paraId="3791FD9E" w14:textId="77777777" w:rsidR="00EB008C" w:rsidRDefault="00EB008C">
      <w:pPr>
        <w:widowControl/>
        <w:jc w:val="left"/>
        <w:rPr>
          <w:rFonts w:ascii="黑体" w:eastAsia="黑体" w:hAnsi="黑体"/>
          <w:sz w:val="30"/>
          <w:szCs w:val="30"/>
        </w:rPr>
      </w:pPr>
      <w:bookmarkStart w:id="0" w:name="OLE_LINK14"/>
      <w:bookmarkStart w:id="1" w:name="OLE_LINK15"/>
      <w:bookmarkStart w:id="2" w:name="OLE_LINK16"/>
      <w:r>
        <w:rPr>
          <w:rFonts w:ascii="黑体" w:eastAsia="黑体" w:hAnsi="黑体"/>
          <w:sz w:val="30"/>
          <w:szCs w:val="30"/>
        </w:rPr>
        <w:br w:type="page"/>
      </w:r>
    </w:p>
    <w:p w14:paraId="76BB76D4" w14:textId="369B643F" w:rsidR="00314000" w:rsidRDefault="005C47D3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上海农林职业技术学院</w:t>
      </w:r>
    </w:p>
    <w:p w14:paraId="10CA9A74" w14:textId="44BE28C6" w:rsidR="00066C14" w:rsidRDefault="005C47D3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风景园林系一教实验室维修 </w:t>
      </w:r>
    </w:p>
    <w:p w14:paraId="47941C4C" w14:textId="77777777" w:rsidR="00C4558C" w:rsidRPr="00B10042" w:rsidRDefault="00066C14" w:rsidP="00B10042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比选</w:t>
      </w:r>
      <w:r w:rsidR="00C4558C" w:rsidRPr="00B10042">
        <w:rPr>
          <w:rFonts w:ascii="黑体" w:eastAsia="黑体" w:hAnsi="黑体" w:hint="eastAsia"/>
          <w:sz w:val="30"/>
          <w:szCs w:val="30"/>
        </w:rPr>
        <w:t>文件</w:t>
      </w:r>
    </w:p>
    <w:bookmarkEnd w:id="0"/>
    <w:bookmarkEnd w:id="1"/>
    <w:bookmarkEnd w:id="2"/>
    <w:p w14:paraId="180E6661" w14:textId="77777777" w:rsidR="00C4558C" w:rsidRPr="00B10042" w:rsidRDefault="00C4558C" w:rsidP="00B10042">
      <w:pPr>
        <w:jc w:val="center"/>
        <w:rPr>
          <w:rFonts w:ascii="黑体" w:eastAsia="黑体" w:hAnsi="黑体"/>
          <w:sz w:val="30"/>
          <w:szCs w:val="30"/>
        </w:rPr>
      </w:pPr>
    </w:p>
    <w:p w14:paraId="7B7A57C0" w14:textId="5C163C09" w:rsidR="00C4558C" w:rsidRPr="00314000" w:rsidRDefault="00C4558C" w:rsidP="00B10042">
      <w:pPr>
        <w:rPr>
          <w:rFonts w:ascii="仿宋" w:eastAsia="仿宋" w:hAnsi="仿宋" w:cs="宋体"/>
          <w:color w:val="000000"/>
          <w:kern w:val="0"/>
          <w:sz w:val="28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项目名称：</w:t>
      </w:r>
      <w:r w:rsidR="005C47D3">
        <w:rPr>
          <w:rFonts w:ascii="仿宋" w:eastAsia="仿宋" w:hAnsi="仿宋" w:hint="eastAsia"/>
          <w:sz w:val="28"/>
          <w:szCs w:val="30"/>
        </w:rPr>
        <w:t xml:space="preserve">风景园林系一教实验室维修 </w:t>
      </w:r>
    </w:p>
    <w:p w14:paraId="1F8549A7" w14:textId="457B3600" w:rsidR="00C4558C" w:rsidRDefault="00066C14" w:rsidP="00B10042">
      <w:pPr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比选</w:t>
      </w:r>
      <w:r w:rsidR="00C4558C" w:rsidRPr="007430E0">
        <w:rPr>
          <w:rFonts w:ascii="宋体" w:hAnsi="宋体" w:cs="宋体" w:hint="eastAsia"/>
          <w:color w:val="000000"/>
          <w:kern w:val="0"/>
          <w:sz w:val="28"/>
          <w:szCs w:val="28"/>
        </w:rPr>
        <w:t>时间：</w:t>
      </w:r>
      <w:r w:rsidR="00C4558C" w:rsidRPr="007430E0">
        <w:rPr>
          <w:rFonts w:ascii="宋体" w:hAnsi="宋体" w:cs="宋体"/>
          <w:b/>
          <w:color w:val="000000"/>
          <w:kern w:val="0"/>
          <w:sz w:val="30"/>
          <w:szCs w:val="30"/>
        </w:rPr>
        <w:t>20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21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5C47D3">
        <w:rPr>
          <w:rFonts w:ascii="宋体" w:hAnsi="宋体" w:cs="宋体"/>
          <w:b/>
          <w:color w:val="000000"/>
          <w:kern w:val="0"/>
          <w:sz w:val="30"/>
          <w:szCs w:val="30"/>
        </w:rPr>
        <w:t>8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月</w:t>
      </w:r>
      <w:r w:rsidR="005C47D3">
        <w:rPr>
          <w:rFonts w:ascii="宋体" w:hAnsi="宋体" w:cs="宋体"/>
          <w:b/>
          <w:color w:val="000000"/>
          <w:kern w:val="0"/>
          <w:sz w:val="30"/>
          <w:szCs w:val="30"/>
        </w:rPr>
        <w:t>19</w:t>
      </w:r>
      <w:r w:rsidR="00C4558C" w:rsidRPr="007430E0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日</w:t>
      </w:r>
      <w:r w:rsidR="00C4558C" w:rsidRPr="007430E0">
        <w:rPr>
          <w:rFonts w:ascii="宋体" w:hAnsi="宋体" w:cs="宋体"/>
          <w:b/>
          <w:color w:val="000000"/>
          <w:kern w:val="0"/>
          <w:sz w:val="30"/>
          <w:szCs w:val="30"/>
        </w:rPr>
        <w:t xml:space="preserve"> </w:t>
      </w:r>
      <w:r w:rsidR="00B5371E">
        <w:rPr>
          <w:rFonts w:ascii="宋体" w:hAnsi="宋体" w:cs="宋体"/>
          <w:b/>
          <w:color w:val="000000"/>
          <w:kern w:val="0"/>
          <w:sz w:val="30"/>
          <w:szCs w:val="30"/>
        </w:rPr>
        <w:t>–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20</w:t>
      </w:r>
      <w:r>
        <w:rPr>
          <w:rFonts w:ascii="宋体" w:hAnsi="宋体" w:cs="宋体"/>
          <w:b/>
          <w:color w:val="000000"/>
          <w:kern w:val="0"/>
          <w:sz w:val="30"/>
          <w:szCs w:val="30"/>
        </w:rPr>
        <w:t>21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年</w:t>
      </w:r>
      <w:r w:rsidR="005C47D3">
        <w:rPr>
          <w:rFonts w:ascii="宋体" w:hAnsi="宋体" w:cs="宋体"/>
          <w:b/>
          <w:color w:val="000000"/>
          <w:kern w:val="0"/>
          <w:sz w:val="30"/>
          <w:szCs w:val="30"/>
        </w:rPr>
        <w:t>8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月</w:t>
      </w:r>
      <w:r w:rsidR="005C47D3">
        <w:rPr>
          <w:rFonts w:ascii="宋体" w:hAnsi="宋体" w:cs="宋体"/>
          <w:b/>
          <w:color w:val="000000"/>
          <w:kern w:val="0"/>
          <w:sz w:val="30"/>
          <w:szCs w:val="30"/>
        </w:rPr>
        <w:t>23</w:t>
      </w:r>
      <w:r w:rsidR="00B5371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日</w:t>
      </w:r>
    </w:p>
    <w:p w14:paraId="57674A88" w14:textId="77777777" w:rsidR="00E91EB3" w:rsidRPr="007430E0" w:rsidRDefault="00E91EB3" w:rsidP="00B10042">
      <w:pPr>
        <w:rPr>
          <w:rFonts w:ascii="宋体" w:cs="宋体"/>
          <w:color w:val="000000"/>
          <w:kern w:val="0"/>
          <w:sz w:val="28"/>
          <w:szCs w:val="28"/>
        </w:rPr>
      </w:pPr>
    </w:p>
    <w:p w14:paraId="30A32C75" w14:textId="77777777" w:rsidR="00E91EB3" w:rsidRDefault="00E91EB3" w:rsidP="00E91EB3">
      <w:pPr>
        <w:widowControl/>
        <w:spacing w:line="360" w:lineRule="auto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第一章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 w:rsidR="00066C14">
        <w:rPr>
          <w:rFonts w:ascii="楷体_GB2312" w:eastAsia="楷体_GB2312" w:hint="eastAsia"/>
          <w:b/>
          <w:sz w:val="28"/>
          <w:szCs w:val="28"/>
        </w:rPr>
        <w:t>比选</w:t>
      </w:r>
      <w:r>
        <w:rPr>
          <w:rFonts w:ascii="楷体_GB2312" w:eastAsia="楷体_GB2312" w:hint="eastAsia"/>
          <w:b/>
          <w:sz w:val="28"/>
          <w:szCs w:val="28"/>
        </w:rPr>
        <w:t>须知</w:t>
      </w:r>
    </w:p>
    <w:p w14:paraId="7EED514D" w14:textId="77777777" w:rsidR="00C4558C" w:rsidRDefault="00C4558C" w:rsidP="00B10042">
      <w:pPr>
        <w:widowControl/>
        <w:spacing w:line="360" w:lineRule="auto"/>
        <w:ind w:firstLine="5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兹邀请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我校2</w:t>
      </w:r>
      <w:r w:rsidR="00314000">
        <w:rPr>
          <w:rFonts w:ascii="宋体" w:hAnsi="宋体" w:cs="宋体"/>
          <w:color w:val="000000"/>
          <w:kern w:val="0"/>
          <w:sz w:val="28"/>
          <w:szCs w:val="28"/>
        </w:rPr>
        <w:t>021-2022年</w:t>
      </w:r>
      <w:r w:rsidR="00314000" w:rsidRPr="00314000">
        <w:rPr>
          <w:rFonts w:ascii="宋体" w:hAnsi="宋体" w:cs="宋体" w:hint="eastAsia"/>
          <w:color w:val="000000"/>
          <w:kern w:val="0"/>
          <w:sz w:val="28"/>
          <w:szCs w:val="28"/>
        </w:rPr>
        <w:t>零星维修单位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前来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书一式二份，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用单独的信封密封，并在信封上标明报价单位及报价项目名称，为确保报价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的时效性和可行性，以专人送达为宜。</w:t>
      </w:r>
    </w:p>
    <w:p w14:paraId="7154FE24" w14:textId="77777777" w:rsidR="00C4558C" w:rsidRDefault="00C4558C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 xml:space="preserve">              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地点：</w:t>
      </w:r>
      <w:bookmarkStart w:id="3" w:name="OLE_LINK24"/>
      <w:r>
        <w:rPr>
          <w:rFonts w:ascii="宋体" w:hAnsi="宋体" w:cs="宋体" w:hint="eastAsia"/>
          <w:color w:val="000000"/>
          <w:kern w:val="0"/>
          <w:sz w:val="28"/>
          <w:szCs w:val="28"/>
        </w:rPr>
        <w:t>上海市松江区中山二路</w:t>
      </w:r>
      <w:r>
        <w:rPr>
          <w:rFonts w:ascii="宋体" w:hAnsi="宋体" w:cs="宋体"/>
          <w:color w:val="000000"/>
          <w:kern w:val="0"/>
          <w:sz w:val="28"/>
          <w:szCs w:val="28"/>
        </w:rPr>
        <w:t>658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号（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号楼</w:t>
      </w:r>
      <w:r>
        <w:rPr>
          <w:rFonts w:ascii="宋体" w:hAnsi="宋体" w:cs="宋体"/>
          <w:color w:val="000000"/>
          <w:kern w:val="0"/>
          <w:sz w:val="28"/>
          <w:szCs w:val="28"/>
        </w:rPr>
        <w:t>30</w:t>
      </w:r>
      <w:r w:rsidR="00066C14"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室</w:t>
      </w:r>
      <w:bookmarkEnd w:id="3"/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64A69EFE" w14:textId="1726024A" w:rsidR="00C4558C" w:rsidRDefault="00C4558C" w:rsidP="00B10042">
      <w:pPr>
        <w:widowControl/>
        <w:spacing w:line="360" w:lineRule="auto"/>
        <w:ind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 xml:space="preserve">              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截止时间：</w:t>
      </w:r>
      <w:r w:rsidR="00066C14">
        <w:rPr>
          <w:rFonts w:ascii="宋体" w:hAnsi="宋体" w:cs="宋体"/>
          <w:b/>
          <w:color w:val="000000"/>
          <w:kern w:val="0"/>
          <w:sz w:val="28"/>
          <w:szCs w:val="28"/>
        </w:rPr>
        <w:t>2021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="005C47D3">
        <w:rPr>
          <w:rFonts w:ascii="宋体" w:hAnsi="宋体" w:cs="宋体"/>
          <w:b/>
          <w:color w:val="000000"/>
          <w:kern w:val="0"/>
          <w:sz w:val="28"/>
          <w:szCs w:val="28"/>
        </w:rPr>
        <w:t>8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="005C47D3">
        <w:rPr>
          <w:rFonts w:ascii="宋体" w:hAnsi="宋体" w:cs="宋体"/>
          <w:b/>
          <w:color w:val="000000"/>
          <w:kern w:val="0"/>
          <w:sz w:val="28"/>
          <w:szCs w:val="28"/>
        </w:rPr>
        <w:t>23</w:t>
      </w:r>
      <w:r w:rsidRPr="007430E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日</w:t>
      </w:r>
      <w:r w:rsidR="0031400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周</w:t>
      </w:r>
      <w:r w:rsidR="005C47D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r w:rsidR="0031400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</w:t>
      </w:r>
      <w:r w:rsidR="00EB008C">
        <w:rPr>
          <w:rFonts w:ascii="宋体" w:hAnsi="宋体" w:cs="宋体"/>
          <w:b/>
          <w:color w:val="000000"/>
          <w:kern w:val="0"/>
          <w:sz w:val="28"/>
          <w:szCs w:val="28"/>
        </w:rPr>
        <w:t>1</w:t>
      </w:r>
      <w:r w:rsidR="005C47D3">
        <w:rPr>
          <w:rFonts w:ascii="宋体" w:hAnsi="宋体" w:cs="宋体"/>
          <w:b/>
          <w:color w:val="000000"/>
          <w:kern w:val="0"/>
          <w:sz w:val="28"/>
          <w:szCs w:val="28"/>
        </w:rPr>
        <w:t>1</w:t>
      </w:r>
      <w:r w:rsidR="0031400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：</w:t>
      </w:r>
      <w:r w:rsidR="005C47D3">
        <w:rPr>
          <w:rFonts w:ascii="宋体" w:hAnsi="宋体" w:cs="宋体"/>
          <w:b/>
          <w:color w:val="000000"/>
          <w:kern w:val="0"/>
          <w:sz w:val="28"/>
          <w:szCs w:val="28"/>
        </w:rPr>
        <w:t>0</w:t>
      </w:r>
      <w:r w:rsidR="00314000">
        <w:rPr>
          <w:rFonts w:ascii="宋体" w:hAnsi="宋体" w:cs="宋体"/>
          <w:b/>
          <w:color w:val="000000"/>
          <w:kern w:val="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，逾期收到或不符合规定的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文件不予接受。</w:t>
      </w:r>
    </w:p>
    <w:p w14:paraId="672E501C" w14:textId="4A14FB9A" w:rsidR="002B7E38" w:rsidRPr="002B7E38" w:rsidRDefault="002B7E38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>
        <w:rPr>
          <w:color w:val="000000"/>
          <w:kern w:val="0"/>
          <w:sz w:val="14"/>
          <w:szCs w:val="14"/>
        </w:rPr>
        <w:t>             </w:t>
      </w:r>
      <w:r w:rsidRPr="002B7E3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文件提交：</w:t>
      </w:r>
      <w:r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报价书</w:t>
      </w:r>
      <w:r w:rsidR="000B53E8"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、施工方案各</w:t>
      </w:r>
      <w:r w:rsidRPr="000B53E8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二份</w:t>
      </w:r>
      <w:r w:rsidRPr="002B7E38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，每页均需盖章或骑缝章</w:t>
      </w:r>
    </w:p>
    <w:p w14:paraId="76C43A34" w14:textId="7A0FC567" w:rsidR="00E91EB3" w:rsidRDefault="002B7E38" w:rsidP="00E91EB3">
      <w:pPr>
        <w:widowControl/>
        <w:spacing w:line="360" w:lineRule="auto"/>
        <w:ind w:hanging="3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E91EB3">
        <w:rPr>
          <w:color w:val="000000"/>
          <w:kern w:val="0"/>
          <w:sz w:val="14"/>
          <w:szCs w:val="14"/>
        </w:rPr>
        <w:t>             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评标方式：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符合要求的</w:t>
      </w:r>
      <w:r w:rsidR="00E91EB3">
        <w:rPr>
          <w:rFonts w:ascii="宋体" w:hAnsi="宋体" w:cs="宋体" w:hint="eastAsia"/>
          <w:color w:val="000000"/>
          <w:kern w:val="0"/>
          <w:sz w:val="28"/>
          <w:szCs w:val="28"/>
        </w:rPr>
        <w:t>最低价中标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60F9DCA4" w14:textId="457A25FA" w:rsidR="007307B5" w:rsidRDefault="007307B5" w:rsidP="00E91EB3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  <w:r w:rsidR="00FA1B6F">
        <w:rPr>
          <w:rFonts w:ascii="宋体" w:hAnsi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项目评审委员会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color w:val="000000"/>
          <w:kern w:val="0"/>
          <w:sz w:val="28"/>
          <w:szCs w:val="28"/>
        </w:rPr>
        <w:t>校外专家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2名、后勤代表</w:t>
      </w:r>
      <w:r>
        <w:rPr>
          <w:rFonts w:ascii="宋体" w:hAnsi="宋体" w:cs="宋体"/>
          <w:color w:val="000000"/>
          <w:kern w:val="0"/>
          <w:sz w:val="28"/>
          <w:szCs w:val="28"/>
        </w:rPr>
        <w:t>1名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6C92743D" w14:textId="4F2209E1" w:rsidR="00C4558C" w:rsidRDefault="007307B5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>            </w:t>
      </w:r>
      <w:r w:rsidR="00F1509F">
        <w:rPr>
          <w:color w:val="000000"/>
          <w:kern w:val="0"/>
          <w:sz w:val="14"/>
          <w:szCs w:val="14"/>
        </w:rPr>
        <w:t xml:space="preserve"> </w:t>
      </w:r>
      <w:r w:rsidR="00E91EB3" w:rsidRPr="00E91EB3">
        <w:rPr>
          <w:rFonts w:ascii="宋体" w:hAnsi="宋体" w:cs="宋体" w:hint="eastAsia"/>
          <w:color w:val="000000"/>
          <w:kern w:val="0"/>
          <w:sz w:val="28"/>
          <w:szCs w:val="28"/>
        </w:rPr>
        <w:t>评标结果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见学校官网（</w:t>
      </w:r>
      <w:r w:rsidR="005C47D3" w:rsidRPr="005C47D3">
        <w:rPr>
          <w:rFonts w:ascii="宋体" w:hAnsi="宋体" w:cs="宋体"/>
          <w:color w:val="000000"/>
          <w:kern w:val="0"/>
          <w:sz w:val="28"/>
          <w:szCs w:val="28"/>
        </w:rPr>
        <w:t>https://hbwz.shafc.edu.cn/</w:t>
      </w:r>
      <w:r w:rsidR="00314000">
        <w:rPr>
          <w:rFonts w:ascii="宋体" w:hAnsi="宋体" w:cs="宋体" w:hint="eastAsia"/>
          <w:color w:val="000000"/>
          <w:kern w:val="0"/>
          <w:sz w:val="28"/>
          <w:szCs w:val="28"/>
        </w:rPr>
        <w:t>）/</w:t>
      </w:r>
      <w:r w:rsidR="00314000">
        <w:rPr>
          <w:rFonts w:ascii="宋体" w:hAnsi="宋体" w:cs="宋体"/>
          <w:color w:val="000000"/>
          <w:kern w:val="0"/>
          <w:sz w:val="28"/>
          <w:szCs w:val="28"/>
        </w:rPr>
        <w:t>通知栏</w:t>
      </w:r>
    </w:p>
    <w:p w14:paraId="4982413E" w14:textId="42CA1571" w:rsidR="00C4558C" w:rsidRDefault="007307B5" w:rsidP="00B10042">
      <w:pPr>
        <w:widowControl/>
        <w:spacing w:line="360" w:lineRule="auto"/>
        <w:ind w:hanging="3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．</w:t>
      </w:r>
      <w:r w:rsidR="00C4558C">
        <w:rPr>
          <w:color w:val="000000"/>
          <w:kern w:val="0"/>
          <w:sz w:val="14"/>
          <w:szCs w:val="14"/>
        </w:rPr>
        <w:t xml:space="preserve">              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联系人：</w:t>
      </w:r>
      <w:r w:rsidR="005C47D3">
        <w:rPr>
          <w:rFonts w:ascii="宋体" w:hAnsi="宋体" w:cs="宋体" w:hint="eastAsia"/>
          <w:color w:val="000000"/>
          <w:kern w:val="0"/>
          <w:sz w:val="28"/>
          <w:szCs w:val="28"/>
        </w:rPr>
        <w:t>施</w:t>
      </w:r>
      <w:r w:rsidR="00F1509F">
        <w:rPr>
          <w:rFonts w:ascii="宋体" w:hAnsi="宋体" w:cs="宋体" w:hint="eastAsia"/>
          <w:color w:val="000000"/>
          <w:kern w:val="0"/>
          <w:sz w:val="28"/>
          <w:szCs w:val="28"/>
        </w:rPr>
        <w:t>老师</w:t>
      </w:r>
      <w:r w:rsidR="00C4558C">
        <w:rPr>
          <w:rFonts w:ascii="宋体" w:cs="宋体"/>
          <w:color w:val="000000"/>
          <w:kern w:val="0"/>
          <w:sz w:val="28"/>
          <w:szCs w:val="28"/>
        </w:rPr>
        <w:t>    </w:t>
      </w:r>
      <w:r w:rsidR="00C4558C">
        <w:rPr>
          <w:rFonts w:ascii="宋体" w:hAnsi="宋体" w:cs="宋体" w:hint="eastAsia"/>
          <w:color w:val="000000"/>
          <w:kern w:val="0"/>
          <w:sz w:val="28"/>
          <w:szCs w:val="28"/>
        </w:rPr>
        <w:t>电话：</w:t>
      </w:r>
      <w:r w:rsidR="005C47D3">
        <w:rPr>
          <w:sz w:val="28"/>
          <w:szCs w:val="28"/>
          <w:shd w:val="clear" w:color="auto" w:fill="FFFFFF"/>
        </w:rPr>
        <w:t>18017900050</w:t>
      </w:r>
    </w:p>
    <w:p w14:paraId="250DD5BF" w14:textId="77777777" w:rsidR="00C4558C" w:rsidRDefault="00C4558C" w:rsidP="00B10042">
      <w:pPr>
        <w:tabs>
          <w:tab w:val="left" w:pos="1770"/>
        </w:tabs>
        <w:ind w:left="1770" w:hanging="1770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宋体" w:cs="宋体"/>
          <w:color w:val="000000"/>
          <w:kern w:val="0"/>
          <w:sz w:val="28"/>
          <w:szCs w:val="28"/>
        </w:rPr>
        <w:br w:type="page"/>
      </w:r>
      <w:bookmarkStart w:id="4" w:name="OLE_LINK22"/>
      <w:r>
        <w:rPr>
          <w:rFonts w:ascii="楷体_GB2312" w:eastAsia="楷体_GB2312" w:hint="eastAsia"/>
          <w:b/>
          <w:sz w:val="28"/>
          <w:szCs w:val="28"/>
        </w:rPr>
        <w:lastRenderedPageBreak/>
        <w:t>第二章</w:t>
      </w:r>
      <w:r>
        <w:rPr>
          <w:rFonts w:ascii="楷体_GB2312" w:eastAsia="楷体_GB2312"/>
          <w:b/>
          <w:sz w:val="28"/>
          <w:szCs w:val="28"/>
        </w:rPr>
        <w:t xml:space="preserve"> </w:t>
      </w:r>
      <w:r w:rsidR="00066C14">
        <w:rPr>
          <w:rFonts w:ascii="楷体_GB2312" w:eastAsia="楷体_GB2312" w:hint="eastAsia"/>
          <w:b/>
          <w:sz w:val="28"/>
          <w:szCs w:val="28"/>
        </w:rPr>
        <w:t>比选</w:t>
      </w:r>
      <w:r>
        <w:rPr>
          <w:rFonts w:ascii="楷体_GB2312" w:eastAsia="楷体_GB2312" w:hint="eastAsia"/>
          <w:b/>
          <w:sz w:val="28"/>
          <w:szCs w:val="28"/>
        </w:rPr>
        <w:t>要求</w:t>
      </w:r>
      <w:bookmarkEnd w:id="4"/>
    </w:p>
    <w:p w14:paraId="1ECDBB48" w14:textId="77777777" w:rsidR="00C4558C" w:rsidRPr="00CB5847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一、项目概述</w:t>
      </w:r>
    </w:p>
    <w:p w14:paraId="55968A27" w14:textId="0838F394" w:rsidR="00314000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、项目名称：</w:t>
      </w:r>
      <w:r w:rsidR="005C47D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风景园林系一教实验室维修 </w:t>
      </w:r>
    </w:p>
    <w:p w14:paraId="0B3EE193" w14:textId="2C667250" w:rsidR="00C4558C" w:rsidRPr="00CB5847" w:rsidRDefault="00F1509F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、项目预算：</w:t>
      </w:r>
      <w:r w:rsidR="00314000">
        <w:rPr>
          <w:rFonts w:ascii="宋体" w:hAnsi="宋体" w:cs="宋体"/>
          <w:color w:val="000000"/>
          <w:kern w:val="0"/>
          <w:sz w:val="28"/>
          <w:szCs w:val="28"/>
        </w:rPr>
        <w:t>19</w:t>
      </w:r>
      <w:r w:rsidR="005C47D3">
        <w:rPr>
          <w:rFonts w:ascii="宋体" w:hAnsi="宋体" w:cs="宋体"/>
          <w:color w:val="000000"/>
          <w:kern w:val="0"/>
          <w:sz w:val="28"/>
          <w:szCs w:val="28"/>
        </w:rPr>
        <w:t>.8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万</w:t>
      </w:r>
    </w:p>
    <w:p w14:paraId="06606AFF" w14:textId="77777777" w:rsidR="00F1509F" w:rsidRPr="00CB5847" w:rsidRDefault="00F1509F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 w:rsidR="007307B5">
        <w:rPr>
          <w:rFonts w:ascii="宋体" w:hAnsi="宋体" w:cs="宋体" w:hint="eastAsia"/>
          <w:color w:val="000000"/>
          <w:kern w:val="0"/>
          <w:sz w:val="28"/>
          <w:szCs w:val="28"/>
        </w:rPr>
        <w:t>、合同形式：单价固定</w:t>
      </w:r>
    </w:p>
    <w:p w14:paraId="3BF55AA8" w14:textId="51DD552E" w:rsidR="00C4558C" w:rsidRPr="00CB5847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F1509F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维修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要求：</w:t>
      </w:r>
      <w:r w:rsidR="00066C14">
        <w:rPr>
          <w:rFonts w:hint="eastAsia"/>
          <w:sz w:val="28"/>
          <w:szCs w:val="28"/>
          <w:shd w:val="clear" w:color="auto" w:fill="FFFFFF"/>
        </w:rPr>
        <w:t>2</w:t>
      </w:r>
      <w:r w:rsidR="00066C14">
        <w:rPr>
          <w:sz w:val="28"/>
          <w:szCs w:val="28"/>
          <w:shd w:val="clear" w:color="auto" w:fill="FFFFFF"/>
        </w:rPr>
        <w:t>021</w:t>
      </w:r>
      <w:r w:rsidR="00066C14">
        <w:rPr>
          <w:sz w:val="28"/>
          <w:szCs w:val="28"/>
          <w:shd w:val="clear" w:color="auto" w:fill="FFFFFF"/>
        </w:rPr>
        <w:t>年</w:t>
      </w:r>
      <w:r w:rsidR="005C47D3">
        <w:rPr>
          <w:sz w:val="28"/>
          <w:szCs w:val="28"/>
          <w:shd w:val="clear" w:color="auto" w:fill="FFFFFF"/>
        </w:rPr>
        <w:t>8</w:t>
      </w:r>
      <w:r w:rsidR="00066C14">
        <w:rPr>
          <w:sz w:val="28"/>
          <w:szCs w:val="28"/>
          <w:shd w:val="clear" w:color="auto" w:fill="FFFFFF"/>
        </w:rPr>
        <w:t>月</w:t>
      </w:r>
      <w:r w:rsidR="00314000">
        <w:rPr>
          <w:sz w:val="28"/>
          <w:szCs w:val="28"/>
          <w:shd w:val="clear" w:color="auto" w:fill="FFFFFF"/>
        </w:rPr>
        <w:t>2</w:t>
      </w:r>
      <w:r w:rsidR="000B5079">
        <w:rPr>
          <w:sz w:val="28"/>
          <w:szCs w:val="28"/>
          <w:shd w:val="clear" w:color="auto" w:fill="FFFFFF"/>
        </w:rPr>
        <w:t>6</w:t>
      </w:r>
      <w:r w:rsidR="00066C14">
        <w:rPr>
          <w:rFonts w:hint="eastAsia"/>
          <w:sz w:val="28"/>
          <w:szCs w:val="28"/>
          <w:shd w:val="clear" w:color="auto" w:fill="FFFFFF"/>
        </w:rPr>
        <w:t>日</w:t>
      </w:r>
      <w:r w:rsidR="00066C14">
        <w:rPr>
          <w:rFonts w:hint="eastAsia"/>
          <w:sz w:val="28"/>
          <w:szCs w:val="28"/>
          <w:shd w:val="clear" w:color="auto" w:fill="FFFFFF"/>
        </w:rPr>
        <w:t>~</w:t>
      </w:r>
      <w:r w:rsidR="00066C14">
        <w:rPr>
          <w:sz w:val="28"/>
          <w:szCs w:val="28"/>
          <w:shd w:val="clear" w:color="auto" w:fill="FFFFFF"/>
        </w:rPr>
        <w:t>2021</w:t>
      </w:r>
      <w:r w:rsidR="00066C14">
        <w:rPr>
          <w:sz w:val="28"/>
          <w:szCs w:val="28"/>
          <w:shd w:val="clear" w:color="auto" w:fill="FFFFFF"/>
        </w:rPr>
        <w:t>年</w:t>
      </w:r>
      <w:r w:rsidR="000B5079">
        <w:rPr>
          <w:sz w:val="28"/>
          <w:szCs w:val="28"/>
          <w:shd w:val="clear" w:color="auto" w:fill="FFFFFF"/>
        </w:rPr>
        <w:t>9</w:t>
      </w:r>
      <w:r w:rsidR="00066C14">
        <w:rPr>
          <w:sz w:val="28"/>
          <w:szCs w:val="28"/>
          <w:shd w:val="clear" w:color="auto" w:fill="FFFFFF"/>
        </w:rPr>
        <w:t>月</w:t>
      </w:r>
      <w:r w:rsidR="000B5079">
        <w:rPr>
          <w:sz w:val="28"/>
          <w:szCs w:val="28"/>
          <w:shd w:val="clear" w:color="auto" w:fill="FFFFFF"/>
        </w:rPr>
        <w:t>5</w:t>
      </w:r>
      <w:r w:rsidR="00066C14">
        <w:rPr>
          <w:rFonts w:hint="eastAsia"/>
          <w:sz w:val="28"/>
          <w:szCs w:val="28"/>
          <w:shd w:val="clear" w:color="auto" w:fill="FFFFFF"/>
        </w:rPr>
        <w:t>日，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维修过程中不能影响正常工作秩序。</w:t>
      </w:r>
    </w:p>
    <w:p w14:paraId="4EA3A457" w14:textId="77777777" w:rsidR="00C4558C" w:rsidRDefault="00C4558C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B5847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、质量保证期：</w:t>
      </w:r>
      <w:r w:rsidR="00642412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</w:p>
    <w:p w14:paraId="76E4781E" w14:textId="238DD926" w:rsidR="007307B5" w:rsidRDefault="007307B5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6、付款方式：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预付款3</w:t>
      </w:r>
      <w:r w:rsidR="00FA1B6F">
        <w:rPr>
          <w:rFonts w:ascii="宋体" w:hAnsi="宋体" w:cs="宋体"/>
          <w:color w:val="000000"/>
          <w:kern w:val="0"/>
          <w:sz w:val="28"/>
          <w:szCs w:val="28"/>
        </w:rPr>
        <w:t>0%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项目完成审价后，按审价金额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支付剩余款项。</w:t>
      </w:r>
    </w:p>
    <w:p w14:paraId="35E100EC" w14:textId="28E6FF6D" w:rsidR="00C4558C" w:rsidRPr="00CB5847" w:rsidRDefault="00CB5847" w:rsidP="00CB5847">
      <w:pPr>
        <w:widowControl/>
        <w:spacing w:line="360" w:lineRule="auto"/>
        <w:ind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="00C4558C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、项目主要内容</w:t>
      </w:r>
      <w:r w:rsidR="00F1509F" w:rsidRPr="00CB5847">
        <w:rPr>
          <w:rFonts w:ascii="宋体" w:hAnsi="宋体" w:cs="宋体" w:hint="eastAsia"/>
          <w:color w:val="000000"/>
          <w:kern w:val="0"/>
          <w:sz w:val="28"/>
          <w:szCs w:val="28"/>
        </w:rPr>
        <w:t>与工程量</w:t>
      </w:r>
      <w:r w:rsidR="00FA1B6F">
        <w:rPr>
          <w:rFonts w:ascii="宋体" w:hAnsi="宋体" w:cs="宋体" w:hint="eastAsia"/>
          <w:color w:val="000000"/>
          <w:kern w:val="0"/>
          <w:sz w:val="28"/>
          <w:szCs w:val="28"/>
        </w:rPr>
        <w:t>（详见附件）</w:t>
      </w:r>
    </w:p>
    <w:p w14:paraId="34701286" w14:textId="2B89BDB0" w:rsidR="000B5079" w:rsidRDefault="000B5079" w:rsidP="000B5079">
      <w:pPr>
        <w:ind w:firstLineChars="200" w:firstLine="560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对第一教学楼5</w:t>
      </w:r>
      <w:r>
        <w:rPr>
          <w:rFonts w:ascii="宋体" w:hAnsi="宋体" w:cs="宋体"/>
          <w:sz w:val="28"/>
          <w:szCs w:val="32"/>
        </w:rPr>
        <w:t>14</w:t>
      </w:r>
      <w:r>
        <w:rPr>
          <w:rFonts w:ascii="宋体" w:hAnsi="宋体" w:cs="宋体" w:hint="eastAsia"/>
          <w:sz w:val="28"/>
          <w:szCs w:val="32"/>
        </w:rPr>
        <w:t>室、5</w:t>
      </w:r>
      <w:r>
        <w:rPr>
          <w:rFonts w:ascii="宋体" w:hAnsi="宋体" w:cs="宋体"/>
          <w:sz w:val="28"/>
          <w:szCs w:val="32"/>
        </w:rPr>
        <w:t>15</w:t>
      </w:r>
      <w:r>
        <w:rPr>
          <w:rFonts w:ascii="宋体" w:hAnsi="宋体" w:cs="宋体" w:hint="eastAsia"/>
          <w:sz w:val="28"/>
          <w:szCs w:val="32"/>
        </w:rPr>
        <w:t>室、5</w:t>
      </w:r>
      <w:r>
        <w:rPr>
          <w:rFonts w:ascii="宋体" w:hAnsi="宋体" w:cs="宋体"/>
          <w:sz w:val="28"/>
          <w:szCs w:val="32"/>
        </w:rPr>
        <w:t>16</w:t>
      </w:r>
      <w:r>
        <w:rPr>
          <w:rFonts w:ascii="宋体" w:hAnsi="宋体" w:cs="宋体" w:hint="eastAsia"/>
          <w:sz w:val="28"/>
          <w:szCs w:val="32"/>
        </w:rPr>
        <w:t>室进行装饰装修：</w:t>
      </w:r>
    </w:p>
    <w:p w14:paraId="7A87D212" w14:textId="68A7E6CE" w:rsidR="000B5079" w:rsidRPr="000B5079" w:rsidRDefault="000B5079" w:rsidP="000B5079">
      <w:pPr>
        <w:ind w:firstLineChars="200" w:firstLine="560"/>
        <w:rPr>
          <w:rFonts w:ascii="宋体" w:hAnsi="宋体" w:cs="宋体"/>
          <w:sz w:val="28"/>
          <w:szCs w:val="32"/>
        </w:rPr>
      </w:pPr>
      <w:r w:rsidRPr="000B5079">
        <w:rPr>
          <w:rFonts w:ascii="宋体" w:hAnsi="宋体" w:cs="宋体" w:hint="eastAsia"/>
          <w:sz w:val="28"/>
          <w:szCs w:val="32"/>
        </w:rPr>
        <w:t>一教514室</w:t>
      </w:r>
      <w:r>
        <w:rPr>
          <w:rFonts w:ascii="宋体" w:hAnsi="宋体" w:cs="宋体" w:hint="eastAsia"/>
          <w:sz w:val="28"/>
          <w:szCs w:val="32"/>
        </w:rPr>
        <w:t>：</w:t>
      </w:r>
      <w:r w:rsidRPr="000B5079">
        <w:rPr>
          <w:rFonts w:ascii="宋体" w:hAnsi="宋体" w:cs="宋体" w:hint="eastAsia"/>
          <w:sz w:val="28"/>
          <w:szCs w:val="32"/>
        </w:rPr>
        <w:t>墙顶面涂料翻新、更换日光灯、电源插座、空调电源插座、网线</w:t>
      </w:r>
      <w:r>
        <w:rPr>
          <w:rFonts w:ascii="宋体" w:hAnsi="宋体" w:cs="宋体" w:hint="eastAsia"/>
          <w:sz w:val="28"/>
          <w:szCs w:val="32"/>
        </w:rPr>
        <w:t>；</w:t>
      </w:r>
    </w:p>
    <w:p w14:paraId="4792F386" w14:textId="11FF5BBB" w:rsidR="000B5079" w:rsidRPr="000B5079" w:rsidRDefault="000B5079" w:rsidP="000B5079">
      <w:pPr>
        <w:ind w:firstLineChars="200" w:firstLine="560"/>
        <w:rPr>
          <w:rFonts w:ascii="宋体" w:hAnsi="宋体" w:cs="宋体"/>
          <w:sz w:val="28"/>
          <w:szCs w:val="32"/>
        </w:rPr>
      </w:pPr>
      <w:r w:rsidRPr="000B5079">
        <w:rPr>
          <w:rFonts w:ascii="宋体" w:hAnsi="宋体" w:cs="宋体" w:hint="eastAsia"/>
          <w:sz w:val="28"/>
          <w:szCs w:val="32"/>
        </w:rPr>
        <w:t>一教515室</w:t>
      </w:r>
      <w:r>
        <w:rPr>
          <w:rFonts w:ascii="宋体" w:hAnsi="宋体" w:cs="宋体" w:hint="eastAsia"/>
          <w:sz w:val="28"/>
          <w:szCs w:val="32"/>
        </w:rPr>
        <w:t>：</w:t>
      </w:r>
      <w:r w:rsidRPr="000B5079">
        <w:rPr>
          <w:rFonts w:ascii="宋体" w:hAnsi="宋体" w:cs="宋体" w:hint="eastAsia"/>
          <w:sz w:val="28"/>
          <w:szCs w:val="32"/>
        </w:rPr>
        <w:t>墙顶面涂料翻新、安装磁性白板、增加电源插座、空调电源插座、LED日光灯、网线</w:t>
      </w:r>
      <w:r>
        <w:rPr>
          <w:rFonts w:ascii="宋体" w:hAnsi="宋体" w:cs="宋体" w:hint="eastAsia"/>
          <w:sz w:val="28"/>
          <w:szCs w:val="32"/>
        </w:rPr>
        <w:t>；</w:t>
      </w:r>
    </w:p>
    <w:p w14:paraId="66F6EBE7" w14:textId="38547E7C" w:rsidR="00FA1B6F" w:rsidRDefault="000B5079" w:rsidP="000B5079">
      <w:pPr>
        <w:ind w:firstLineChars="200" w:firstLine="560"/>
        <w:rPr>
          <w:rFonts w:ascii="宋体" w:hAnsi="宋体" w:cs="宋体"/>
          <w:sz w:val="28"/>
          <w:szCs w:val="32"/>
        </w:rPr>
      </w:pPr>
      <w:r w:rsidRPr="000B5079">
        <w:rPr>
          <w:rFonts w:ascii="宋体" w:hAnsi="宋体" w:cs="宋体" w:hint="eastAsia"/>
          <w:sz w:val="28"/>
          <w:szCs w:val="32"/>
        </w:rPr>
        <w:t>一教516室</w:t>
      </w:r>
      <w:r>
        <w:rPr>
          <w:rFonts w:ascii="宋体" w:hAnsi="宋体" w:cs="宋体" w:hint="eastAsia"/>
          <w:sz w:val="28"/>
          <w:szCs w:val="32"/>
        </w:rPr>
        <w:t>：</w:t>
      </w:r>
      <w:r w:rsidRPr="000B5079">
        <w:rPr>
          <w:rFonts w:ascii="宋体" w:hAnsi="宋体" w:cs="宋体" w:hint="eastAsia"/>
          <w:sz w:val="28"/>
          <w:szCs w:val="32"/>
        </w:rPr>
        <w:t>墙顶面涂料翻新、安装磁性白板、新开门洞安装木门、增加电源插座、空调电源插座、增加LED日光灯、网线</w:t>
      </w:r>
      <w:r>
        <w:rPr>
          <w:rFonts w:ascii="宋体" w:hAnsi="宋体" w:cs="宋体" w:hint="eastAsia"/>
          <w:sz w:val="28"/>
          <w:szCs w:val="32"/>
        </w:rPr>
        <w:t>。</w:t>
      </w:r>
    </w:p>
    <w:p w14:paraId="1C8526BA" w14:textId="77777777" w:rsidR="00FA1B6F" w:rsidRDefault="00FA1B6F" w:rsidP="000B5079">
      <w:pPr>
        <w:ind w:firstLineChars="200" w:firstLine="560"/>
        <w:rPr>
          <w:rFonts w:ascii="宋体" w:hAnsi="宋体" w:cs="宋体"/>
          <w:sz w:val="28"/>
          <w:szCs w:val="32"/>
        </w:rPr>
      </w:pPr>
    </w:p>
    <w:p w14:paraId="132CE722" w14:textId="2B7E2633" w:rsidR="00FA1B6F" w:rsidRDefault="00FA1B6F" w:rsidP="00FA1B6F">
      <w:pPr>
        <w:ind w:firstLineChars="200" w:firstLine="560"/>
        <w:jc w:val="right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上海农林职业技术学院后勤处</w:t>
      </w:r>
    </w:p>
    <w:p w14:paraId="218C38F6" w14:textId="159CB83B" w:rsidR="00FA1B6F" w:rsidRDefault="00FA1B6F" w:rsidP="00FA1B6F">
      <w:pPr>
        <w:wordWrap w:val="0"/>
        <w:ind w:firstLineChars="200" w:firstLine="560"/>
        <w:jc w:val="right"/>
        <w:rPr>
          <w:rFonts w:ascii="宋体" w:hAnsi="宋体" w:cs="宋体"/>
          <w:sz w:val="28"/>
          <w:szCs w:val="32"/>
        </w:rPr>
      </w:pPr>
      <w:r>
        <w:rPr>
          <w:rFonts w:ascii="宋体" w:hAnsi="宋体" w:cs="宋体" w:hint="eastAsia"/>
          <w:sz w:val="28"/>
          <w:szCs w:val="32"/>
        </w:rPr>
        <w:t>2</w:t>
      </w:r>
      <w:r>
        <w:rPr>
          <w:rFonts w:ascii="宋体" w:hAnsi="宋体" w:cs="宋体"/>
          <w:sz w:val="28"/>
          <w:szCs w:val="32"/>
        </w:rPr>
        <w:t>021</w:t>
      </w:r>
      <w:r>
        <w:rPr>
          <w:rFonts w:ascii="宋体" w:hAnsi="宋体" w:cs="宋体" w:hint="eastAsia"/>
          <w:sz w:val="28"/>
          <w:szCs w:val="32"/>
        </w:rPr>
        <w:t>年8月1</w:t>
      </w:r>
      <w:r>
        <w:rPr>
          <w:rFonts w:ascii="宋体" w:hAnsi="宋体" w:cs="宋体"/>
          <w:sz w:val="28"/>
          <w:szCs w:val="32"/>
        </w:rPr>
        <w:t>9</w:t>
      </w:r>
      <w:r>
        <w:rPr>
          <w:rFonts w:ascii="宋体" w:hAnsi="宋体" w:cs="宋体" w:hint="eastAsia"/>
          <w:sz w:val="28"/>
          <w:szCs w:val="32"/>
        </w:rPr>
        <w:t xml:space="preserve">日 </w:t>
      </w:r>
      <w:r>
        <w:rPr>
          <w:rFonts w:ascii="宋体" w:hAnsi="宋体" w:cs="宋体"/>
          <w:sz w:val="28"/>
          <w:szCs w:val="32"/>
        </w:rPr>
        <w:t xml:space="preserve">  </w:t>
      </w:r>
    </w:p>
    <w:p w14:paraId="4B594DA4" w14:textId="77777777" w:rsidR="00FA1B6F" w:rsidRDefault="00FA1B6F">
      <w:pPr>
        <w:widowControl/>
        <w:jc w:val="left"/>
        <w:rPr>
          <w:rFonts w:ascii="宋体" w:hAnsi="宋体" w:cs="宋体"/>
          <w:sz w:val="28"/>
          <w:szCs w:val="32"/>
        </w:rPr>
      </w:pPr>
      <w:r>
        <w:rPr>
          <w:rFonts w:ascii="宋体" w:hAnsi="宋体" w:cs="宋体"/>
          <w:sz w:val="28"/>
          <w:szCs w:val="32"/>
        </w:rPr>
        <w:br w:type="page"/>
      </w:r>
    </w:p>
    <w:p w14:paraId="3A0600B1" w14:textId="77777777" w:rsidR="00EB008C" w:rsidRDefault="00EB008C" w:rsidP="000B5079">
      <w:pPr>
        <w:ind w:firstLineChars="200" w:firstLine="560"/>
        <w:rPr>
          <w:rFonts w:ascii="宋体" w:hAnsi="宋体" w:cs="宋体"/>
          <w:sz w:val="28"/>
          <w:szCs w:val="32"/>
        </w:rPr>
      </w:pPr>
    </w:p>
    <w:tbl>
      <w:tblPr>
        <w:tblW w:w="8377" w:type="dxa"/>
        <w:jc w:val="center"/>
        <w:tblLook w:val="04A0" w:firstRow="1" w:lastRow="0" w:firstColumn="1" w:lastColumn="0" w:noHBand="0" w:noVBand="1"/>
      </w:tblPr>
      <w:tblGrid>
        <w:gridCol w:w="993"/>
        <w:gridCol w:w="141"/>
        <w:gridCol w:w="4241"/>
        <w:gridCol w:w="142"/>
        <w:gridCol w:w="98"/>
        <w:gridCol w:w="60"/>
        <w:gridCol w:w="82"/>
        <w:gridCol w:w="60"/>
        <w:gridCol w:w="678"/>
        <w:gridCol w:w="142"/>
        <w:gridCol w:w="1598"/>
        <w:gridCol w:w="142"/>
      </w:tblGrid>
      <w:tr w:rsidR="00763A3F" w:rsidRPr="00763A3F" w14:paraId="70B8DB22" w14:textId="77777777" w:rsidTr="00763A3F">
        <w:trPr>
          <w:trHeight w:val="960"/>
          <w:jc w:val="center"/>
        </w:trPr>
        <w:tc>
          <w:tcPr>
            <w:tcW w:w="83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DAFA15" w14:textId="77777777" w:rsidR="00763A3F" w:rsidRPr="00763A3F" w:rsidRDefault="00763A3F" w:rsidP="00763A3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763A3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t>工 程 量 清 单</w:t>
            </w:r>
          </w:p>
        </w:tc>
      </w:tr>
      <w:tr w:rsidR="00763A3F" w:rsidRPr="00763A3F" w14:paraId="73D46A1A" w14:textId="77777777" w:rsidTr="00763A3F">
        <w:trPr>
          <w:trHeight w:val="510"/>
          <w:jc w:val="center"/>
        </w:trPr>
        <w:tc>
          <w:tcPr>
            <w:tcW w:w="5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EBB8994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工程名称：第一教学楼514室维修工程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B99F80F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CCE5D0C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63A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第 1 页  共 1 页 </w:t>
            </w:r>
          </w:p>
        </w:tc>
      </w:tr>
      <w:tr w:rsidR="00763A3F" w:rsidRPr="00763A3F" w14:paraId="6DC935FC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F751FF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764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116280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  称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FCB18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343B07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工程量</w:t>
            </w:r>
          </w:p>
        </w:tc>
      </w:tr>
      <w:tr w:rsidR="00763A3F" w:rsidRPr="00763A3F" w14:paraId="49FCC723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28F876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D0A0B5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墙面、平顶抹灰面乳胶漆 原粉起底 一底二度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B2116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5535BFC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164.54</w:t>
            </w:r>
          </w:p>
        </w:tc>
      </w:tr>
      <w:tr w:rsidR="00763A3F" w:rsidRPr="00763A3F" w14:paraId="317D5A79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705579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8BA892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铝合金窗换玻璃 5mm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CEC9E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52542B7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763A3F" w:rsidRPr="00763A3F" w14:paraId="60350CEA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04A568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4A4B45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窗帘 垂直帘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364A4B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0CCE9E0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7.2</w:t>
            </w:r>
          </w:p>
        </w:tc>
      </w:tr>
      <w:tr w:rsidR="00763A3F" w:rsidRPr="00763A3F" w14:paraId="5F7945EE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3D6557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65AFDE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更换 LED日光灯 吸顶式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C18BBD5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BEA883D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763A3F" w:rsidRPr="00763A3F" w14:paraId="30AF870D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7C9706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BA99AC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新装塑料线槽 槽宽25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A622D2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9282C5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</w:p>
        </w:tc>
      </w:tr>
      <w:tr w:rsidR="00763A3F" w:rsidRPr="00763A3F" w14:paraId="47675235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DCBC23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2A7052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线槽配线 塑料铜芯线(mm2) 2.5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23B8F5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7B4733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336</w:t>
            </w:r>
          </w:p>
        </w:tc>
      </w:tr>
      <w:tr w:rsidR="00763A3F" w:rsidRPr="00763A3F" w14:paraId="6CE2BFFC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C99D8F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AE5CC8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线槽配线 塑料铜芯线(4mm2)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2A125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0F4BFC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93.8</w:t>
            </w:r>
          </w:p>
        </w:tc>
      </w:tr>
      <w:tr w:rsidR="00763A3F" w:rsidRPr="00763A3F" w14:paraId="0771B310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EC24A7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6E91E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新装接线盒 明装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6A048F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03DA1B6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</w:tr>
      <w:tr w:rsidR="00763A3F" w:rsidRPr="00763A3F" w14:paraId="0F6CF7F6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FEF2EA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DE6FBA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新装空调插座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70F3FC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54CD3FB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63A3F" w:rsidRPr="00763A3F" w14:paraId="0A946417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715F8C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6B6D21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新装五孔插座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465AB6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12DC25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763A3F" w:rsidRPr="00763A3F" w14:paraId="178FAE2E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D0885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0C58F6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搬运物品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BDB4E8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车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CD1CC18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763A3F" w:rsidRPr="00763A3F" w14:paraId="2D591548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19DF1E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917BE2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新装镀锌电线管 暗配(50mm)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4A5BDB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0B2905E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</w:tr>
      <w:tr w:rsidR="00763A3F" w:rsidRPr="00763A3F" w14:paraId="6B44C54C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92284C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0CDD6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敷设低压电缆(VV5芯) 5*25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858FF7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2F0CF13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</w:p>
        </w:tc>
      </w:tr>
      <w:tr w:rsidR="00763A3F" w:rsidRPr="00763A3F" w14:paraId="298D31BD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51D3B2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333167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新装配电箱 PZ-30型(明装) 12回路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FAF8CF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B280679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763A3F" w:rsidRPr="00763A3F" w14:paraId="2EBD41F3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B9FB13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E1D276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管内穿线 非屏蔽双绞线 4对以下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53A214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100m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67DAF5C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0.886</w:t>
            </w:r>
          </w:p>
        </w:tc>
      </w:tr>
      <w:tr w:rsidR="00763A3F" w:rsidRPr="00763A3F" w14:paraId="193B2A84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97E5D7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59256C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光纤信息插座安装 双口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FD828A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585CDF6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763A3F" w:rsidRPr="00763A3F" w14:paraId="6B38A52E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DABCC2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8817CD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空调打洞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05C539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B6C0CED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763A3F" w:rsidRPr="00763A3F" w14:paraId="357B8D13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25C1AE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8426AB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CC7511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4B3EC42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19D86273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DFD75C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55CCE0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A168CB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A3E0F28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4CAF8898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CEAA6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6CDBF0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3E2C79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23D1732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3D0F7BE3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18083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00B78C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8E2FDA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CEAEAA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6BAEDFC5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107BEC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6ED904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881E7B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063F15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3A5AF5DF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CB6BEC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F8112E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B7E062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028052B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75175D6E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974F24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C3FDD5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EDA17C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58C200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21F881A2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68373B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1B860F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F2CD0E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CB18998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7B77A275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91EF87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9EF96A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D33C83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5C541BD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4369A674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A0688D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D7C16A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23D155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0226AD9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232258DE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237CA5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719943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117895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54BAC6A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168D52D6" w14:textId="77777777" w:rsidTr="00763A3F">
        <w:trPr>
          <w:trHeight w:val="36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B807E0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64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13044C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98D569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0401C5F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763A3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63A3F" w:rsidRPr="00763A3F" w14:paraId="79D2C55A" w14:textId="77777777" w:rsidTr="00763A3F">
        <w:trPr>
          <w:trHeight w:val="360"/>
          <w:jc w:val="center"/>
        </w:trPr>
        <w:tc>
          <w:tcPr>
            <w:tcW w:w="5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AFABEA" w14:textId="77777777" w:rsidR="00763A3F" w:rsidRPr="00763A3F" w:rsidRDefault="00763A3F" w:rsidP="00763A3F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63A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63177B" w14:textId="77777777" w:rsidR="00763A3F" w:rsidRPr="00763A3F" w:rsidRDefault="00763A3F" w:rsidP="00763A3F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63A3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88C3F7" w14:textId="77777777" w:rsidR="00763A3F" w:rsidRPr="00763A3F" w:rsidRDefault="00763A3F" w:rsidP="00763A3F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63A3F">
              <w:rPr>
                <w:rFonts w:ascii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  <w:tr w:rsidR="00FA1B6F" w:rsidRPr="00FA1B6F" w14:paraId="5DAFCF35" w14:textId="77777777" w:rsidTr="00763A3F">
        <w:trPr>
          <w:gridAfter w:val="1"/>
          <w:wAfter w:w="142" w:type="dxa"/>
          <w:trHeight w:val="960"/>
          <w:jc w:val="center"/>
        </w:trPr>
        <w:tc>
          <w:tcPr>
            <w:tcW w:w="8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616015" w14:textId="77777777" w:rsidR="00FA1B6F" w:rsidRPr="00FA1B6F" w:rsidRDefault="00FA1B6F" w:rsidP="00FA1B6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FA1B6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工 程 量 清 单</w:t>
            </w:r>
          </w:p>
        </w:tc>
      </w:tr>
      <w:tr w:rsidR="00FA1B6F" w:rsidRPr="00FA1B6F" w14:paraId="2C7C7899" w14:textId="77777777" w:rsidTr="00763A3F">
        <w:trPr>
          <w:gridAfter w:val="1"/>
          <w:wAfter w:w="142" w:type="dxa"/>
          <w:trHeight w:val="510"/>
          <w:jc w:val="center"/>
        </w:trPr>
        <w:tc>
          <w:tcPr>
            <w:tcW w:w="5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CAD0C54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工程名称：第一教学楼515室维修工程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5BED7D1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156A5CF2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B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第 1 页  共 1 页 </w:t>
            </w:r>
          </w:p>
        </w:tc>
      </w:tr>
      <w:tr w:rsidR="00FA1B6F" w:rsidRPr="00FA1B6F" w14:paraId="60855F1B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2B4067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48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527973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  称</w:t>
            </w:r>
          </w:p>
        </w:tc>
        <w:tc>
          <w:tcPr>
            <w:tcW w:w="88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09F5F0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02CC4C3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工程量</w:t>
            </w:r>
          </w:p>
        </w:tc>
      </w:tr>
      <w:tr w:rsidR="00FA1B6F" w:rsidRPr="00FA1B6F" w14:paraId="7169C9A1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9E68B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2459DA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墙面、平顶抹灰面乳胶漆 原粉起底 一底二度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97AF2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A2826EA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378.495</w:t>
            </w:r>
          </w:p>
        </w:tc>
      </w:tr>
      <w:tr w:rsidR="00FA1B6F" w:rsidRPr="00FA1B6F" w14:paraId="23539CD0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69119D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D56BB6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安装磁性白板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91D70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F2CA9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7.8</w:t>
            </w:r>
          </w:p>
        </w:tc>
      </w:tr>
      <w:tr w:rsidR="00FA1B6F" w:rsidRPr="00FA1B6F" w14:paraId="3E5719E8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B39EBE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DDCE4A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新做钢墙架 槽钢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FE2F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F3281F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FA1B6F" w:rsidRPr="00FA1B6F" w14:paraId="67171976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89C1A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D724D7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踢脚线 粘合剂粘贴地砖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AD5200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92FBA9D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FA1B6F" w:rsidRPr="00FA1B6F" w14:paraId="41EFE732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38AA71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EFA471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修铺地砖地坪  干混地面砂浆 DS M15.0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845267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759FA9B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7.38</w:t>
            </w:r>
          </w:p>
        </w:tc>
      </w:tr>
      <w:tr w:rsidR="00FA1B6F" w:rsidRPr="00FA1B6F" w14:paraId="1EE396E0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854FAB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4E192E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窗帘 垂直帘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28CD2F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F5444E3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21.6</w:t>
            </w:r>
          </w:p>
        </w:tc>
      </w:tr>
      <w:tr w:rsidR="00FA1B6F" w:rsidRPr="00FA1B6F" w14:paraId="14DDA083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1FE41F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7F3D73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新装塑料线槽 槽宽25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65237E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0F73E3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</w:p>
        </w:tc>
      </w:tr>
      <w:tr w:rsidR="00FA1B6F" w:rsidRPr="00FA1B6F" w14:paraId="03668C48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637B4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7D741E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线槽配线 塑料铜芯线(mm2) 2.5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DC592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54CDC3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</w:tr>
      <w:tr w:rsidR="00FA1B6F" w:rsidRPr="00FA1B6F" w14:paraId="33552458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2062D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7CFD9E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线槽配线 塑料铜芯线(4mm2)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1A679E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B0614B4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93.8</w:t>
            </w:r>
          </w:p>
        </w:tc>
      </w:tr>
      <w:tr w:rsidR="00FA1B6F" w:rsidRPr="00FA1B6F" w14:paraId="307535FE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600D9F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F77BCE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新装接线盒 明装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556F04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090DCD8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FA1B6F" w:rsidRPr="00FA1B6F" w14:paraId="3B704423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A51DD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770019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新装五孔插座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4B98FE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7394748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FA1B6F" w:rsidRPr="00FA1B6F" w14:paraId="61CA7C98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F2C84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FA5CA1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新装空调插座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C06A9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BC64ED1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FA1B6F" w:rsidRPr="00FA1B6F" w14:paraId="10C9FEEB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1AB6CD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E39950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 LED日光灯 吸顶式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7D4670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2040F41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FA1B6F" w:rsidRPr="00FA1B6F" w14:paraId="496892CE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4529BB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5EB2CA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新装三开开关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FDD0A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B39F494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FA1B6F" w:rsidRPr="00FA1B6F" w14:paraId="136A2579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D4B5C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4ECEC4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新装二开开关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5EFA8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2BD4E1A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FA1B6F" w:rsidRPr="00FA1B6F" w14:paraId="5519B960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2C4741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B68093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6F59D3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5D5C5FF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6B056A41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E98DB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EF5AC9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7AA3A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8E59803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1F3E630E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CA1E2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F460D0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32FBCE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1F2EB6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3BB6BFDE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6ADB3D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69941F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641E64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EE8D7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7ABFFE7F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EB6EC1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04CA6A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D6185B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1711859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307817EF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934B1E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B596D6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6880E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0254296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10434EA1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B027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D99061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849F3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FDD1A35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209C5FDA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2C353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01E702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07E66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61F0F56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18910FCE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98A16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74A0F1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4F242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D29D305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7D0DC988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181307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9EA812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A27AAE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492B44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78DBE7F0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F973F3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E1E966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C3C9C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3204AA2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2503718C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5DE02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6CABF4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0D988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7A1CB5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2EAC1BAC" w14:textId="77777777" w:rsidTr="00763A3F">
        <w:trPr>
          <w:gridAfter w:val="1"/>
          <w:wAfter w:w="142" w:type="dxa"/>
          <w:trHeight w:val="360"/>
          <w:jc w:val="center"/>
        </w:trPr>
        <w:tc>
          <w:tcPr>
            <w:tcW w:w="5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27DBA2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B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18C2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B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0B6845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B6F">
              <w:rPr>
                <w:rFonts w:ascii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14:paraId="7B51B8A9" w14:textId="77777777" w:rsidR="00F1509F" w:rsidRPr="00066C14" w:rsidRDefault="00F1509F" w:rsidP="00FA1B6F">
      <w:pPr>
        <w:rPr>
          <w:sz w:val="28"/>
          <w:szCs w:val="28"/>
          <w:shd w:val="clear" w:color="auto" w:fill="FFFFFF"/>
        </w:rPr>
      </w:pPr>
    </w:p>
    <w:p w14:paraId="2610BD14" w14:textId="6CB21457" w:rsidR="00FA1B6F" w:rsidRDefault="00FA1B6F">
      <w:pPr>
        <w:widowControl/>
        <w:jc w:val="left"/>
      </w:pPr>
      <w:r>
        <w:br w:type="page"/>
      </w:r>
    </w:p>
    <w:tbl>
      <w:tblPr>
        <w:tblW w:w="8519" w:type="dxa"/>
        <w:jc w:val="center"/>
        <w:tblLook w:val="04A0" w:firstRow="1" w:lastRow="0" w:firstColumn="1" w:lastColumn="0" w:noHBand="0" w:noVBand="1"/>
      </w:tblPr>
      <w:tblGrid>
        <w:gridCol w:w="709"/>
        <w:gridCol w:w="4950"/>
        <w:gridCol w:w="240"/>
        <w:gridCol w:w="60"/>
        <w:gridCol w:w="820"/>
        <w:gridCol w:w="1740"/>
      </w:tblGrid>
      <w:tr w:rsidR="00FA1B6F" w:rsidRPr="00FA1B6F" w14:paraId="3080D8CC" w14:textId="77777777" w:rsidTr="00FA1B6F">
        <w:trPr>
          <w:trHeight w:val="960"/>
          <w:jc w:val="center"/>
        </w:trPr>
        <w:tc>
          <w:tcPr>
            <w:tcW w:w="8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DB921B" w14:textId="77777777" w:rsidR="00FA1B6F" w:rsidRPr="00FA1B6F" w:rsidRDefault="00FA1B6F" w:rsidP="00FA1B6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8"/>
                <w:szCs w:val="48"/>
              </w:rPr>
            </w:pPr>
            <w:r w:rsidRPr="00FA1B6F">
              <w:rPr>
                <w:rFonts w:ascii="黑体" w:eastAsia="黑体" w:hAnsi="黑体" w:cs="宋体" w:hint="eastAsia"/>
                <w:b/>
                <w:bCs/>
                <w:kern w:val="0"/>
                <w:sz w:val="48"/>
                <w:szCs w:val="48"/>
              </w:rPr>
              <w:lastRenderedPageBreak/>
              <w:t>工 程 量 清 单</w:t>
            </w:r>
          </w:p>
        </w:tc>
      </w:tr>
      <w:tr w:rsidR="00FA1B6F" w:rsidRPr="00FA1B6F" w14:paraId="0C2327AE" w14:textId="77777777" w:rsidTr="00FA1B6F">
        <w:trPr>
          <w:trHeight w:val="510"/>
          <w:jc w:val="center"/>
        </w:trPr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A09CC6B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工程名称：第一教学楼516室维修工程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44F41B8F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3D20BFF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B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第 1 页  共 1 页 </w:t>
            </w:r>
          </w:p>
        </w:tc>
      </w:tr>
      <w:tr w:rsidR="00FA1B6F" w:rsidRPr="00FA1B6F" w14:paraId="31214BBB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B6033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19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A6605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名  称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CB0A7B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5DC37D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工程量</w:t>
            </w:r>
          </w:p>
        </w:tc>
      </w:tr>
      <w:tr w:rsidR="00FA1B6F" w:rsidRPr="00FA1B6F" w14:paraId="7AEEBEDB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631D0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5E4694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墙面、平顶抹灰面乳胶漆 原粉起底 一底二度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C660D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A7E50CE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333.465</w:t>
            </w:r>
          </w:p>
        </w:tc>
      </w:tr>
      <w:tr w:rsidR="00FA1B6F" w:rsidRPr="00FA1B6F" w14:paraId="5158DCA0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1CD776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82A61A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拆除隔墙 轻钢龙骨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2B244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E1BF37D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47.97</w:t>
            </w:r>
          </w:p>
        </w:tc>
      </w:tr>
      <w:tr w:rsidR="00FA1B6F" w:rsidRPr="00FA1B6F" w14:paraId="4BDE2AC9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14B446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54CC95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安装磁性白板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3919D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A213C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7.8</w:t>
            </w:r>
          </w:p>
        </w:tc>
      </w:tr>
      <w:tr w:rsidR="00FA1B6F" w:rsidRPr="00FA1B6F" w14:paraId="5D271E1E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1C4B4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805F45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新做钢墙架 槽钢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D3C5A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352DE4E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0.2</w:t>
            </w:r>
          </w:p>
        </w:tc>
      </w:tr>
      <w:tr w:rsidR="00FA1B6F" w:rsidRPr="00FA1B6F" w14:paraId="65559E5C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BB3F30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73E98E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拆除铝合金门窗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D3D39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869FE83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3.3</w:t>
            </w:r>
          </w:p>
        </w:tc>
      </w:tr>
      <w:tr w:rsidR="00FA1B6F" w:rsidRPr="00FA1B6F" w14:paraId="339E7FA1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A9272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500D6A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新开门樘 一砖 双扇门 干混砌筑砂浆 DM M5.0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1F53D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2E0C2CF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FA1B6F" w:rsidRPr="00FA1B6F" w14:paraId="321E02D2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9303D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079D29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新做轻钢龙骨隔墙筋 间距400 c100系列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24F500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CD7E94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57.15</w:t>
            </w:r>
          </w:p>
        </w:tc>
      </w:tr>
      <w:tr w:rsidR="00FA1B6F" w:rsidRPr="00FA1B6F" w14:paraId="05AECC6D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5EEFA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1CD0CF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隔音棉 玻璃棉 厚50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834155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6E3332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57.15</w:t>
            </w:r>
          </w:p>
        </w:tc>
      </w:tr>
      <w:tr w:rsidR="00FA1B6F" w:rsidRPr="00FA1B6F" w14:paraId="3CA25422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E51B1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4DCCC5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纸面石膏板 双面双层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B5AC56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CA12201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228.6</w:t>
            </w:r>
          </w:p>
        </w:tc>
      </w:tr>
      <w:tr w:rsidR="00FA1B6F" w:rsidRPr="00FA1B6F" w14:paraId="54E47BB9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82790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6A428F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墙柱面瓷砖 干混抹灰砂浆 DP M15.0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883E3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AC6BA44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3.8</w:t>
            </w:r>
          </w:p>
        </w:tc>
      </w:tr>
      <w:tr w:rsidR="00FA1B6F" w:rsidRPr="00FA1B6F" w14:paraId="2A7A7CBE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6B4AD0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21E8E7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踢脚线 粘合剂粘贴地砖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F0A980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1A38D8E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FA1B6F" w:rsidRPr="00FA1B6F" w14:paraId="3BB4426F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8105E1D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F75740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门槛大理石 大理石板  干混地面砂浆 DS M20.0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DB0E7D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3C79BE4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0.36</w:t>
            </w:r>
          </w:p>
        </w:tc>
      </w:tr>
      <w:tr w:rsidR="00FA1B6F" w:rsidRPr="00FA1B6F" w14:paraId="4E18E1D5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65768B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815A49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成品套装木门安装 子母门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71674D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A94EB6F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FA1B6F" w:rsidRPr="00FA1B6F" w14:paraId="376AF590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9C806C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F7731F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木门 执手锁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08357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AF801D5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FA1B6F" w:rsidRPr="00FA1B6F" w14:paraId="44A7FE9C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5B5D1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0F3C02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铰链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7DEDD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E1A5E7F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FA1B6F" w:rsidRPr="00FA1B6F" w14:paraId="5EC44425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DF83A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CAADD4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窗帘 垂直帘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7B8A24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6F3EA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21.6</w:t>
            </w:r>
          </w:p>
        </w:tc>
      </w:tr>
      <w:tr w:rsidR="00FA1B6F" w:rsidRPr="00FA1B6F" w14:paraId="5A1F4020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771C6E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68A6B66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更换铝合金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46EDCF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71E2285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3.2</w:t>
            </w:r>
          </w:p>
        </w:tc>
      </w:tr>
      <w:tr w:rsidR="00FA1B6F" w:rsidRPr="00FA1B6F" w14:paraId="0B6A29C4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EBF68B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5E3A6B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新装塑料线槽 槽宽25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F3E18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21FDCE6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</w:p>
        </w:tc>
      </w:tr>
      <w:tr w:rsidR="00FA1B6F" w:rsidRPr="00FA1B6F" w14:paraId="3E3CF652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D0FF40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DCF2D3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线槽配线 塑料铜芯线(mm2) 2.5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5C4174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F47BD7B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284</w:t>
            </w:r>
          </w:p>
        </w:tc>
      </w:tr>
      <w:tr w:rsidR="00FA1B6F" w:rsidRPr="00FA1B6F" w14:paraId="05CAB013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C26B13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929617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线槽配线 塑料铜芯线(4mm2)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94B031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1383EB7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93.8</w:t>
            </w:r>
          </w:p>
        </w:tc>
      </w:tr>
      <w:tr w:rsidR="00FA1B6F" w:rsidRPr="00FA1B6F" w14:paraId="3B4ACD31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D18837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63927A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新装接线盒 明装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6F72CC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37CF189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FA1B6F" w:rsidRPr="00FA1B6F" w14:paraId="70D4DB27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AEA206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8A9620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新装五孔插座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AE0A37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3CAA97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FA1B6F" w:rsidRPr="00FA1B6F" w14:paraId="37547C49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E8509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68A092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新装空调插座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E4FA9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6DA4B6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FA1B6F" w:rsidRPr="00FA1B6F" w14:paraId="2FA84B56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30CFC4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9F6479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 LED日光灯 吸顶式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DE60BB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31B98E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FA1B6F" w:rsidRPr="00FA1B6F" w14:paraId="2BA355C3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5EF86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6CA9A3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新装二开开关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B4B5B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AAC3614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FA1B6F" w:rsidRPr="00FA1B6F" w14:paraId="44C39F81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1DF208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DAEEBA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搬运物品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053CE6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8FE099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FA1B6F" w:rsidRPr="00FA1B6F" w14:paraId="55DA7D12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CAFF31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ACC0C9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6CAB86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AFCF89C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48A874C2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647E363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EAF43B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A835CD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E24E66B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6D114EB4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9400CF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EFBFDF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A08A1A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EDF06B7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1125B55A" w14:textId="77777777" w:rsidTr="00FA1B6F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05406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83C626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554B69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3AF069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1B6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1B6F" w:rsidRPr="00FA1B6F" w14:paraId="70DB7162" w14:textId="77777777" w:rsidTr="00FA1B6F">
        <w:trPr>
          <w:trHeight w:val="360"/>
          <w:jc w:val="center"/>
        </w:trPr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AB02ED" w14:textId="77777777" w:rsidR="00FA1B6F" w:rsidRPr="00FA1B6F" w:rsidRDefault="00FA1B6F" w:rsidP="00FA1B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B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9C3802" w14:textId="77777777" w:rsidR="00FA1B6F" w:rsidRPr="00FA1B6F" w:rsidRDefault="00FA1B6F" w:rsidP="00FA1B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B6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1D6C95" w14:textId="77777777" w:rsidR="00FA1B6F" w:rsidRPr="00FA1B6F" w:rsidRDefault="00FA1B6F" w:rsidP="00FA1B6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1B6F">
              <w:rPr>
                <w:rFonts w:ascii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</w:tr>
    </w:tbl>
    <w:p w14:paraId="066C3466" w14:textId="611CBE7A" w:rsidR="00C4558C" w:rsidRPr="00CB5847" w:rsidRDefault="00C4558C" w:rsidP="00FA1B6F">
      <w:pPr>
        <w:widowControl/>
        <w:wordWrap w:val="0"/>
        <w:spacing w:line="360" w:lineRule="auto"/>
        <w:ind w:right="1120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C4558C" w:rsidRPr="00CB5847" w:rsidSect="00082D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51381" w14:textId="77777777" w:rsidR="006155F7" w:rsidRDefault="006155F7" w:rsidP="00B10042">
      <w:r>
        <w:separator/>
      </w:r>
    </w:p>
  </w:endnote>
  <w:endnote w:type="continuationSeparator" w:id="0">
    <w:p w14:paraId="66A4E996" w14:textId="77777777" w:rsidR="006155F7" w:rsidRDefault="006155F7" w:rsidP="00B1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5351" w14:textId="77777777" w:rsidR="006155F7" w:rsidRDefault="006155F7" w:rsidP="00B10042">
      <w:r>
        <w:separator/>
      </w:r>
    </w:p>
  </w:footnote>
  <w:footnote w:type="continuationSeparator" w:id="0">
    <w:p w14:paraId="69BEBC14" w14:textId="77777777" w:rsidR="006155F7" w:rsidRDefault="006155F7" w:rsidP="00B1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7ABA" w14:textId="77777777" w:rsidR="00C4558C" w:rsidRDefault="00C4558C" w:rsidP="00FC5F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42"/>
    <w:rsid w:val="000457FD"/>
    <w:rsid w:val="00055513"/>
    <w:rsid w:val="00066C14"/>
    <w:rsid w:val="00082DC6"/>
    <w:rsid w:val="000B5079"/>
    <w:rsid w:val="000B53E8"/>
    <w:rsid w:val="000E4D83"/>
    <w:rsid w:val="00100D78"/>
    <w:rsid w:val="00174626"/>
    <w:rsid w:val="001A30D7"/>
    <w:rsid w:val="00284835"/>
    <w:rsid w:val="002B7E38"/>
    <w:rsid w:val="002E6C8E"/>
    <w:rsid w:val="00314000"/>
    <w:rsid w:val="00333D02"/>
    <w:rsid w:val="003B455F"/>
    <w:rsid w:val="004E2F6A"/>
    <w:rsid w:val="004F1856"/>
    <w:rsid w:val="005247C1"/>
    <w:rsid w:val="00530712"/>
    <w:rsid w:val="005337CB"/>
    <w:rsid w:val="005A1F36"/>
    <w:rsid w:val="005C47D3"/>
    <w:rsid w:val="006155F7"/>
    <w:rsid w:val="00642412"/>
    <w:rsid w:val="006A378C"/>
    <w:rsid w:val="007307B5"/>
    <w:rsid w:val="007430E0"/>
    <w:rsid w:val="00763A3F"/>
    <w:rsid w:val="007877B1"/>
    <w:rsid w:val="0096146A"/>
    <w:rsid w:val="009D2011"/>
    <w:rsid w:val="00A7042D"/>
    <w:rsid w:val="00AF6188"/>
    <w:rsid w:val="00B10042"/>
    <w:rsid w:val="00B44DA6"/>
    <w:rsid w:val="00B5371E"/>
    <w:rsid w:val="00BA468D"/>
    <w:rsid w:val="00BA5D67"/>
    <w:rsid w:val="00BC49C1"/>
    <w:rsid w:val="00C4558C"/>
    <w:rsid w:val="00CB5847"/>
    <w:rsid w:val="00D7664C"/>
    <w:rsid w:val="00E91EB3"/>
    <w:rsid w:val="00EA5BD8"/>
    <w:rsid w:val="00EB008C"/>
    <w:rsid w:val="00F1509F"/>
    <w:rsid w:val="00FA1B6F"/>
    <w:rsid w:val="00F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B621D1"/>
  <w15:docId w15:val="{91A9BCCE-780A-4E30-87C4-D670B892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C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10042"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locked/>
    <w:rsid w:val="00B10042"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B1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B1004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B1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B10042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74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418</Words>
  <Characters>2386</Characters>
  <Application>Microsoft Office Word</Application>
  <DocSecurity>0</DocSecurity>
  <Lines>19</Lines>
  <Paragraphs>5</Paragraphs>
  <ScaleCrop>false</ScaleCrop>
  <Company>P R C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15</cp:revision>
  <cp:lastPrinted>2019-08-29T05:16:00Z</cp:lastPrinted>
  <dcterms:created xsi:type="dcterms:W3CDTF">2020-12-02T02:17:00Z</dcterms:created>
  <dcterms:modified xsi:type="dcterms:W3CDTF">2021-08-20T01:45:00Z</dcterms:modified>
</cp:coreProperties>
</file>